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C8A" w:rsidRPr="005D1C8A" w:rsidRDefault="005D1C8A" w:rsidP="005D1C8A">
      <w:pPr>
        <w:spacing w:line="360" w:lineRule="auto"/>
        <w:ind w:right="-180"/>
        <w:rPr>
          <w:sz w:val="32"/>
        </w:rPr>
      </w:pPr>
      <w:proofErr w:type="spellStart"/>
      <w:r w:rsidRPr="005D1C8A">
        <w:rPr>
          <w:sz w:val="32"/>
        </w:rPr>
        <w:t>Barasat</w:t>
      </w:r>
      <w:proofErr w:type="spellEnd"/>
      <w:r w:rsidRPr="005D1C8A">
        <w:rPr>
          <w:sz w:val="32"/>
        </w:rPr>
        <w:t xml:space="preserve"> Govt. College is going to introduce CBCS</w:t>
      </w:r>
      <w:r>
        <w:rPr>
          <w:sz w:val="32"/>
        </w:rPr>
        <w:t>-teaching</w:t>
      </w:r>
      <w:r w:rsidR="00292D82">
        <w:rPr>
          <w:sz w:val="32"/>
        </w:rPr>
        <w:t>,</w:t>
      </w:r>
      <w:r>
        <w:rPr>
          <w:sz w:val="32"/>
        </w:rPr>
        <w:t xml:space="preserve"> learning and evaluation</w:t>
      </w:r>
      <w:r w:rsidRPr="005D1C8A">
        <w:rPr>
          <w:sz w:val="32"/>
        </w:rPr>
        <w:t xml:space="preserve"> system from the coming Session as directed by the West Bengal State University.</w:t>
      </w:r>
      <w:r>
        <w:rPr>
          <w:sz w:val="32"/>
        </w:rPr>
        <w:t xml:space="preserve"> The Admission for the session 2018-2019 will be guided by the CBCS criteria.</w:t>
      </w:r>
    </w:p>
    <w:p w:rsidR="005D1C8A" w:rsidRPr="005D1C8A" w:rsidRDefault="005D1C8A" w:rsidP="005D1C8A">
      <w:pPr>
        <w:spacing w:line="360" w:lineRule="auto"/>
        <w:ind w:right="-180"/>
        <w:jc w:val="center"/>
        <w:rPr>
          <w:color w:val="00B050"/>
          <w:sz w:val="36"/>
          <w:u w:val="single"/>
        </w:rPr>
      </w:pPr>
      <w:r w:rsidRPr="005D1C8A">
        <w:rPr>
          <w:color w:val="00B050"/>
          <w:sz w:val="36"/>
          <w:u w:val="single"/>
        </w:rPr>
        <w:t>The CBCS course will comprise of the following</w:t>
      </w:r>
    </w:p>
    <w:p w:rsidR="005D1C8A" w:rsidRDefault="005D1C8A" w:rsidP="005D1C8A">
      <w:pPr>
        <w:spacing w:line="360" w:lineRule="auto"/>
        <w:ind w:right="-180"/>
      </w:pPr>
      <w:r w:rsidRPr="005D1C8A">
        <w:rPr>
          <w:b/>
          <w:color w:val="FF0000"/>
        </w:rPr>
        <w:t>1. Core Course</w:t>
      </w:r>
      <w:r>
        <w:t xml:space="preserve">: A course, which should compulsorily be studied by a candidate as a core </w:t>
      </w:r>
      <w:proofErr w:type="gramStart"/>
      <w:r>
        <w:t>requirement  of</w:t>
      </w:r>
      <w:proofErr w:type="gramEnd"/>
      <w:r>
        <w:t xml:space="preserve"> the chosen discipline(s) is termed as a Core course.</w:t>
      </w:r>
    </w:p>
    <w:p w:rsidR="005D1C8A" w:rsidRDefault="005D1C8A" w:rsidP="005D1C8A">
      <w:pPr>
        <w:spacing w:line="360" w:lineRule="auto"/>
        <w:ind w:right="-180"/>
      </w:pPr>
      <w:r w:rsidRPr="005D1C8A">
        <w:rPr>
          <w:b/>
          <w:color w:val="FF0000"/>
        </w:rPr>
        <w:t>2. Elective Course</w:t>
      </w:r>
      <w:r w:rsidRPr="005D1C8A">
        <w:rPr>
          <w:color w:val="FF0000"/>
        </w:rPr>
        <w:t>:</w:t>
      </w:r>
      <w:r>
        <w:t xml:space="preserve"> Generally a course which can be chosen from a pool of courses and which may be very specific or specialized or advanced or supportive to the discipline/ subject of study or which provides an extended scope or which enables an exposure to some other discipline/subject/domain or nurtures the candidate’s proficiency/skill is called an Elective Course.</w:t>
      </w:r>
    </w:p>
    <w:p w:rsidR="005D1C8A" w:rsidRDefault="005D1C8A" w:rsidP="005D1C8A">
      <w:pPr>
        <w:spacing w:line="360" w:lineRule="auto"/>
        <w:ind w:right="-180"/>
      </w:pPr>
      <w:r w:rsidRPr="005D1C8A">
        <w:rPr>
          <w:color w:val="FF0000"/>
        </w:rPr>
        <w:t>2</w:t>
      </w:r>
      <w:r w:rsidRPr="005D1C8A">
        <w:rPr>
          <w:b/>
          <w:color w:val="FF0000"/>
        </w:rPr>
        <w:t>.1 Discipline Specific Elective (DSE) Course</w:t>
      </w:r>
      <w:r w:rsidRPr="005D1C8A">
        <w:rPr>
          <w:color w:val="FF0000"/>
        </w:rPr>
        <w:t>:</w:t>
      </w:r>
      <w:r>
        <w:t xml:space="preserve"> Elective courses may be offered by the main discipline/subject of study is referred to as Discipline Specific Elective. The University may also offer discipline related Elective courses of interdisciplinary nature (to be offered by main discipline/subject of study).</w:t>
      </w:r>
    </w:p>
    <w:p w:rsidR="005D1C8A" w:rsidRDefault="005D1C8A" w:rsidP="005D1C8A">
      <w:pPr>
        <w:spacing w:line="360" w:lineRule="auto"/>
        <w:ind w:right="-180"/>
      </w:pPr>
      <w:r w:rsidRPr="005D1C8A">
        <w:rPr>
          <w:color w:val="FF0000"/>
        </w:rPr>
        <w:t>2</w:t>
      </w:r>
      <w:r w:rsidRPr="005D1C8A">
        <w:rPr>
          <w:b/>
          <w:color w:val="FF0000"/>
        </w:rPr>
        <w:t>.2 Dissertation/Project</w:t>
      </w:r>
      <w:r w:rsidRPr="005D1C8A">
        <w:rPr>
          <w:color w:val="FF0000"/>
        </w:rPr>
        <w:t>:</w:t>
      </w:r>
      <w:r>
        <w:t xml:space="preserve"> An elective course designed to acquire special/advanced knowledge, such as supplement study/support study to a project work, and a candidate studies such a course on his own with an advisory support by a teacher/faculty member is called dissertation/project.</w:t>
      </w:r>
    </w:p>
    <w:p w:rsidR="005D1C8A" w:rsidRDefault="005D1C8A" w:rsidP="005D1C8A">
      <w:pPr>
        <w:spacing w:line="360" w:lineRule="auto"/>
        <w:ind w:right="-180"/>
      </w:pPr>
      <w:r w:rsidRPr="005D1C8A">
        <w:rPr>
          <w:b/>
          <w:color w:val="FF0000"/>
        </w:rPr>
        <w:t>2.3 Generic Elective</w:t>
      </w:r>
      <w:r>
        <w:t xml:space="preserve"> (GE) Course: An elective course chosen generally from an unrelated discipline/subject, with an intention to seek exposure is called a Generic Elective. P.S.: A core course offered in a discipline/subject may be treated as an elective by other discipline/subject and vice versa and such electives may also be referred to as Generic Elective.</w:t>
      </w:r>
    </w:p>
    <w:p w:rsidR="005D1C8A" w:rsidRDefault="005D1C8A" w:rsidP="005D1C8A">
      <w:pPr>
        <w:spacing w:line="360" w:lineRule="auto"/>
        <w:ind w:right="-180"/>
      </w:pPr>
      <w:r w:rsidRPr="005D1C8A">
        <w:rPr>
          <w:b/>
          <w:color w:val="FF0000"/>
        </w:rPr>
        <w:t>3. Ability Enhancement Courses (AEC):</w:t>
      </w:r>
      <w:r>
        <w:t xml:space="preserve"> The Ability Enhancement (AE) Courses will be of two kinds: Ability Enhancement Compulsory Courses (AECC) and Skill Enhancement Courses (SEC). “AECC” courses are the courses based upon the content that leads to Knowledge enhancement. These are mandatory for all disciplines. SEC courses are value-based and/or skill-based and are aimed at providing hands-on-training, competencies, skills, etc.</w:t>
      </w:r>
    </w:p>
    <w:p w:rsidR="005D1C8A" w:rsidRDefault="005D1C8A" w:rsidP="005D1C8A">
      <w:pPr>
        <w:spacing w:line="360" w:lineRule="auto"/>
        <w:ind w:right="-180"/>
      </w:pPr>
      <w:r w:rsidRPr="005D1C8A">
        <w:rPr>
          <w:b/>
          <w:color w:val="FF0000"/>
        </w:rPr>
        <w:t>3.1 Ability Enhancement Compulsory Courses (AECC</w:t>
      </w:r>
      <w:r w:rsidRPr="005D1C8A">
        <w:rPr>
          <w:color w:val="FF0000"/>
        </w:rPr>
        <w:t>):</w:t>
      </w:r>
      <w:r>
        <w:t xml:space="preserve"> </w:t>
      </w:r>
      <w:proofErr w:type="spellStart"/>
      <w:r>
        <w:t>i</w:t>
      </w:r>
      <w:proofErr w:type="spellEnd"/>
      <w:r>
        <w:t>) Environmental Science, ii) English Communication/MIL Communication (MIL stand for Modern Indian Language).</w:t>
      </w:r>
    </w:p>
    <w:p w:rsidR="005D1C8A" w:rsidRDefault="005D1C8A" w:rsidP="005D1C8A">
      <w:pPr>
        <w:spacing w:line="360" w:lineRule="auto"/>
        <w:ind w:right="-180"/>
      </w:pPr>
      <w:r w:rsidRPr="005D1C8A">
        <w:rPr>
          <w:b/>
          <w:color w:val="FF0000"/>
        </w:rPr>
        <w:t>3.2 Skill Enhancement Courses (SEC):</w:t>
      </w:r>
      <w:r>
        <w:t xml:space="preserve"> These courses may be chosen from a pool of courses designed to provide value-based and/or skill-based knowledge.</w:t>
      </w:r>
    </w:p>
    <w:p w:rsidR="005D1C8A" w:rsidRDefault="005D1C8A" w:rsidP="005D1C8A">
      <w:pPr>
        <w:spacing w:line="360" w:lineRule="auto"/>
        <w:ind w:right="-180"/>
      </w:pPr>
      <w:r>
        <w:t xml:space="preserve">The University also has plans for Introducing Research Component in Under-Graduate Courses at a later stage of the implementation process.  (Project work/Dissertation is considered as a special course involving application of </w:t>
      </w:r>
      <w:r>
        <w:lastRenderedPageBreak/>
        <w:t>knowledge in solving / analyzing /exploring a real life situation / difficult problem. A Project/Dissertation work would be of 6 credits. A Project/Dissertation work may be given in lieu of a discipline specific elective course.)</w:t>
      </w:r>
    </w:p>
    <w:p w:rsidR="005D1C8A" w:rsidRDefault="005D1C8A" w:rsidP="005D1C8A">
      <w:pPr>
        <w:spacing w:line="360" w:lineRule="auto"/>
        <w:ind w:right="-180"/>
      </w:pPr>
    </w:p>
    <w:p w:rsidR="005D1C8A" w:rsidRDefault="005D1C8A" w:rsidP="005D1C8A">
      <w:pPr>
        <w:spacing w:line="360" w:lineRule="auto"/>
        <w:ind w:right="-180"/>
      </w:pPr>
    </w:p>
    <w:p w:rsidR="005D1C8A" w:rsidRDefault="005D1C8A" w:rsidP="005D1C8A">
      <w:pPr>
        <w:spacing w:line="360" w:lineRule="auto"/>
        <w:ind w:right="-180"/>
      </w:pPr>
    </w:p>
    <w:p w:rsidR="005D1C8A" w:rsidRPr="005D1C8A" w:rsidRDefault="005D1C8A" w:rsidP="005D1C8A">
      <w:pPr>
        <w:spacing w:line="360" w:lineRule="auto"/>
        <w:ind w:right="-180"/>
        <w:rPr>
          <w:b/>
          <w:color w:val="00B050"/>
          <w:sz w:val="36"/>
          <w:u w:val="single"/>
        </w:rPr>
      </w:pPr>
      <w:r w:rsidRPr="005D1C8A">
        <w:rPr>
          <w:b/>
          <w:color w:val="00B050"/>
          <w:sz w:val="36"/>
          <w:u w:val="single"/>
        </w:rPr>
        <w:t>4. MINIMUM CRITERIA FOR DEGREE</w:t>
      </w:r>
    </w:p>
    <w:p w:rsidR="005D1C8A" w:rsidRDefault="005D1C8A" w:rsidP="005D1C8A">
      <w:pPr>
        <w:pStyle w:val="ListParagraph"/>
        <w:numPr>
          <w:ilvl w:val="1"/>
          <w:numId w:val="1"/>
        </w:numPr>
        <w:spacing w:line="360" w:lineRule="auto"/>
        <w:ind w:right="-180"/>
      </w:pPr>
      <w:r>
        <w:t>An undergraduate (</w:t>
      </w:r>
      <w:r w:rsidRPr="005D1C8A">
        <w:rPr>
          <w:b/>
          <w:bCs/>
          <w:color w:val="FF0000"/>
        </w:rPr>
        <w:t>B. Sc, B. A., B. Com.)</w:t>
      </w:r>
      <w:r>
        <w:t xml:space="preserve"> degree  with </w:t>
      </w:r>
      <w:proofErr w:type="spellStart"/>
      <w:r>
        <w:t>Honours</w:t>
      </w:r>
      <w:proofErr w:type="spellEnd"/>
      <w:r>
        <w:t xml:space="preserve"> in a discipline may be awarded if a student completes </w:t>
      </w:r>
      <w:r w:rsidRPr="005D1C8A">
        <w:rPr>
          <w:color w:val="C00000"/>
        </w:rPr>
        <w:t>14 core courses</w:t>
      </w:r>
      <w:r>
        <w:t xml:space="preserve"> in that discipline</w:t>
      </w:r>
      <w:r w:rsidRPr="005D1C8A">
        <w:rPr>
          <w:color w:val="C00000"/>
        </w:rPr>
        <w:t>, 2 Ability Enhancement Compulsory Courses (AECC),</w:t>
      </w:r>
      <w:r>
        <w:t xml:space="preserve"> minimum </w:t>
      </w:r>
      <w:r w:rsidRPr="005D1C8A">
        <w:rPr>
          <w:color w:val="C00000"/>
        </w:rPr>
        <w:t>2 Skill Enhancement Courses (SEC)</w:t>
      </w:r>
      <w:r>
        <w:t xml:space="preserve"> and </w:t>
      </w:r>
      <w:r w:rsidRPr="005D1C8A">
        <w:rPr>
          <w:color w:val="C00000"/>
        </w:rPr>
        <w:t>4 courses each from a list of Discipline Specific Elective and Generic Elective</w:t>
      </w:r>
      <w:r>
        <w:t xml:space="preserve"> courses respectively.</w:t>
      </w:r>
    </w:p>
    <w:p w:rsidR="005D1C8A" w:rsidRDefault="005D1C8A" w:rsidP="005D1C8A">
      <w:pPr>
        <w:pStyle w:val="ListParagraph"/>
        <w:spacing w:line="360" w:lineRule="auto"/>
        <w:ind w:left="360" w:right="-180"/>
      </w:pPr>
    </w:p>
    <w:p w:rsidR="005D1C8A" w:rsidRDefault="005D1C8A" w:rsidP="005D1C8A">
      <w:pPr>
        <w:pStyle w:val="ListParagraph"/>
        <w:numPr>
          <w:ilvl w:val="1"/>
          <w:numId w:val="1"/>
        </w:numPr>
        <w:spacing w:line="360" w:lineRule="auto"/>
        <w:ind w:right="-180"/>
      </w:pPr>
      <w:r>
        <w:t>An undergraduate (</w:t>
      </w:r>
      <w:r w:rsidRPr="005D1C8A">
        <w:rPr>
          <w:b/>
          <w:bCs/>
          <w:color w:val="FF0000"/>
        </w:rPr>
        <w:t>B. Sc General</w:t>
      </w:r>
      <w:r>
        <w:t xml:space="preserve">) Program degree in Science disciplines may be awarded if a student completes </w:t>
      </w:r>
      <w:r w:rsidRPr="005D1C8A">
        <w:rPr>
          <w:color w:val="FF0000"/>
        </w:rPr>
        <w:t>4 core courses</w:t>
      </w:r>
      <w:r>
        <w:t xml:space="preserve"> each in three disciplines of choice, </w:t>
      </w:r>
      <w:r w:rsidRPr="005D1C8A">
        <w:rPr>
          <w:color w:val="FF0000"/>
        </w:rPr>
        <w:t>2 Ability Enhancement Compulsory Courses</w:t>
      </w:r>
      <w:r>
        <w:t xml:space="preserve"> (AECC), minimum </w:t>
      </w:r>
      <w:r w:rsidRPr="005D1C8A">
        <w:rPr>
          <w:color w:val="FF0000"/>
        </w:rPr>
        <w:t xml:space="preserve">4 Skill Enhancement Courses </w:t>
      </w:r>
      <w:r>
        <w:t xml:space="preserve">(SEC) and </w:t>
      </w:r>
      <w:r w:rsidRPr="005D1C8A">
        <w:rPr>
          <w:color w:val="FF0000"/>
        </w:rPr>
        <w:t xml:space="preserve">2 courses each from a list of Discipline Specific Elective </w:t>
      </w:r>
      <w:r>
        <w:t>courses based on three disciplines of choice selected above, respectively.</w:t>
      </w:r>
    </w:p>
    <w:p w:rsidR="005D1C8A" w:rsidRDefault="005D1C8A" w:rsidP="005D1C8A">
      <w:pPr>
        <w:pStyle w:val="ListParagraph"/>
        <w:ind w:right="-180"/>
      </w:pPr>
    </w:p>
    <w:p w:rsidR="005D1C8A" w:rsidRDefault="005D1C8A" w:rsidP="005D1C8A">
      <w:pPr>
        <w:pStyle w:val="ListParagraph"/>
        <w:numPr>
          <w:ilvl w:val="1"/>
          <w:numId w:val="1"/>
        </w:numPr>
        <w:spacing w:line="360" w:lineRule="auto"/>
        <w:ind w:right="-180"/>
      </w:pPr>
      <w:r>
        <w:t>An Undergraduate (</w:t>
      </w:r>
      <w:r w:rsidRPr="005D1C8A">
        <w:rPr>
          <w:b/>
          <w:bCs/>
          <w:color w:val="00B050"/>
        </w:rPr>
        <w:t>B. A. General, B. Com General</w:t>
      </w:r>
      <w:r>
        <w:t xml:space="preserve">) program degree in Arts (Humanities/ Social Sciences) / Commerce may be awarded if a student completes </w:t>
      </w:r>
      <w:r w:rsidRPr="005D1C8A">
        <w:rPr>
          <w:color w:val="FF0000"/>
        </w:rPr>
        <w:t xml:space="preserve">4 core courses </w:t>
      </w:r>
      <w:r>
        <w:t>each in two disciplines of choice</w:t>
      </w:r>
      <w:r w:rsidRPr="005D1C8A">
        <w:rPr>
          <w:color w:val="FF0000"/>
        </w:rPr>
        <w:t>, 2 core courses each in English</w:t>
      </w:r>
      <w:r>
        <w:t xml:space="preserve"> </w:t>
      </w:r>
      <w:r w:rsidRPr="005D1C8A">
        <w:rPr>
          <w:color w:val="FF0000"/>
        </w:rPr>
        <w:t>and MIL respectively</w:t>
      </w:r>
      <w:r>
        <w:t xml:space="preserve">, </w:t>
      </w:r>
      <w:r w:rsidRPr="005D1C8A">
        <w:rPr>
          <w:color w:val="FF0000"/>
        </w:rPr>
        <w:t>2 Ability Enhancement Compulsory Courses</w:t>
      </w:r>
      <w:r>
        <w:t xml:space="preserve"> (AECC), minimum </w:t>
      </w:r>
      <w:r w:rsidRPr="005D1C8A">
        <w:rPr>
          <w:color w:val="FF0000"/>
        </w:rPr>
        <w:t>4 Skill Enhancement Courses (SEC)</w:t>
      </w:r>
      <w:r>
        <w:t xml:space="preserve">, </w:t>
      </w:r>
      <w:r w:rsidRPr="005D1C8A">
        <w:rPr>
          <w:color w:val="FF0000"/>
        </w:rPr>
        <w:t>2 courses each from a list of Discipline Specific Elective courses</w:t>
      </w:r>
      <w:r>
        <w:t xml:space="preserve"> based on the two disciplines of choice selected above, respectively, and two courses from the list of Generic Electives courses.</w:t>
      </w:r>
    </w:p>
    <w:p w:rsidR="005D1C8A" w:rsidRPr="004E2B99" w:rsidRDefault="005D1C8A" w:rsidP="005D1C8A">
      <w:pPr>
        <w:pStyle w:val="ListParagraph"/>
        <w:ind w:right="-180"/>
        <w:rPr>
          <w:rFonts w:cs="Calibri"/>
        </w:rPr>
      </w:pPr>
    </w:p>
    <w:p w:rsidR="005D1C8A" w:rsidRDefault="005D1C8A" w:rsidP="005D1C8A">
      <w:pPr>
        <w:spacing w:line="360" w:lineRule="auto"/>
        <w:ind w:right="-180"/>
        <w:rPr>
          <w:rFonts w:cs="Calibri"/>
          <w:b/>
          <w:bCs/>
        </w:rPr>
      </w:pPr>
      <w:r>
        <w:t xml:space="preserve">The credit(s) for each theory course/practical/tutorial/project/dissertation will be as per the details given in A, B, C, </w:t>
      </w:r>
      <w:proofErr w:type="gramStart"/>
      <w:r>
        <w:t>D</w:t>
      </w:r>
      <w:proofErr w:type="gramEnd"/>
      <w:r>
        <w:t xml:space="preserve"> for B.Sc. </w:t>
      </w:r>
      <w:proofErr w:type="spellStart"/>
      <w:r>
        <w:t>Honours</w:t>
      </w:r>
      <w:proofErr w:type="spellEnd"/>
      <w:r>
        <w:t xml:space="preserve">, B.A./B.Com. </w:t>
      </w:r>
      <w:proofErr w:type="spellStart"/>
      <w:proofErr w:type="gramStart"/>
      <w:r>
        <w:t>Honours</w:t>
      </w:r>
      <w:proofErr w:type="spellEnd"/>
      <w:r>
        <w:t>, B.Sc. Program and B.A./B.Com.</w:t>
      </w:r>
      <w:proofErr w:type="gramEnd"/>
      <w:r>
        <w:t xml:space="preserve"> Program, respectively.</w:t>
      </w:r>
    </w:p>
    <w:p w:rsidR="005D1C8A" w:rsidRPr="005D1C8A" w:rsidRDefault="005D1C8A" w:rsidP="005D1C8A">
      <w:pPr>
        <w:spacing w:line="360" w:lineRule="auto"/>
        <w:ind w:right="-180"/>
        <w:rPr>
          <w:rFonts w:cs="Calibri"/>
          <w:color w:val="C00000"/>
          <w:sz w:val="32"/>
        </w:rPr>
      </w:pPr>
      <w:r w:rsidRPr="005D1C8A">
        <w:rPr>
          <w:rFonts w:cs="Calibri"/>
          <w:b/>
          <w:bCs/>
          <w:color w:val="C00000"/>
          <w:sz w:val="32"/>
        </w:rPr>
        <w:t xml:space="preserve">* </w:t>
      </w:r>
      <w:r w:rsidRPr="005D1C8A">
        <w:rPr>
          <w:rFonts w:cs="Calibri"/>
          <w:b/>
          <w:bCs/>
          <w:i/>
          <w:iCs/>
          <w:color w:val="C00000"/>
          <w:sz w:val="32"/>
        </w:rPr>
        <w:t>Wherever there is a practical, there will be no tutorial and vice- versa.</w:t>
      </w:r>
    </w:p>
    <w:p w:rsidR="009D6F32" w:rsidRDefault="009D6F32"/>
    <w:sectPr w:rsidR="009D6F32" w:rsidSect="005D1C8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01FD3"/>
    <w:multiLevelType w:val="multilevel"/>
    <w:tmpl w:val="3C18CB2A"/>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5D1C8A"/>
    <w:rsid w:val="00290CEE"/>
    <w:rsid w:val="00292D82"/>
    <w:rsid w:val="005D1C8A"/>
    <w:rsid w:val="009D6F32"/>
    <w:rsid w:val="00D17E14"/>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C8A"/>
    <w:pPr>
      <w:spacing w:after="160" w:line="259" w:lineRule="auto"/>
    </w:pPr>
    <w:rPr>
      <w:rFonts w:ascii="Calibri" w:eastAsia="Times New Roman"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2018-04-12T09:37:00Z</dcterms:created>
  <dcterms:modified xsi:type="dcterms:W3CDTF">2018-04-12T09:45:00Z</dcterms:modified>
</cp:coreProperties>
</file>